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3E6" w:rsidRDefault="00FD53E6" w:rsidP="00FD53E6">
      <w:pPr>
        <w:pStyle w:val="a3"/>
        <w:shd w:val="clear" w:color="auto" w:fill="FFFFFF"/>
        <w:spacing w:before="0" w:beforeAutospacing="0"/>
        <w:jc w:val="both"/>
        <w:rPr>
          <w:color w:val="333333"/>
          <w:sz w:val="28"/>
          <w:szCs w:val="28"/>
        </w:rPr>
      </w:pPr>
      <w:r>
        <w:rPr>
          <w:rFonts w:ascii="Arial" w:hAnsi="Arial" w:cs="Arial"/>
          <w:b/>
          <w:bCs/>
          <w:color w:val="333333"/>
          <w:sz w:val="36"/>
          <w:szCs w:val="36"/>
          <w:shd w:val="clear" w:color="auto" w:fill="FFFFFF"/>
        </w:rPr>
        <w:t>Что делать, если заболел в отпуске?</w:t>
      </w:r>
    </w:p>
    <w:p w:rsidR="00FD53E6" w:rsidRDefault="00FD53E6" w:rsidP="00FD53E6">
      <w:pPr>
        <w:pStyle w:val="a3"/>
        <w:shd w:val="clear" w:color="auto" w:fill="FFFFFF"/>
        <w:spacing w:before="0" w:beforeAutospacing="0"/>
        <w:jc w:val="both"/>
        <w:rPr>
          <w:rFonts w:ascii="Roboto" w:hAnsi="Roboto"/>
          <w:color w:val="333333"/>
        </w:rPr>
      </w:pPr>
      <w:r>
        <w:rPr>
          <w:color w:val="333333"/>
          <w:sz w:val="28"/>
          <w:szCs w:val="28"/>
        </w:rPr>
        <w:t>Больничный лист в период отпуска оформляется в обычном порядке: сотрудник обращается в медицинское учреждение, где его осматривает врач, который назначает проведение необходимых обследований и оформляет листок нетрудоспособности.</w:t>
      </w:r>
    </w:p>
    <w:p w:rsidR="00FD53E6" w:rsidRDefault="00FD53E6" w:rsidP="00FD53E6">
      <w:pPr>
        <w:pStyle w:val="a3"/>
        <w:shd w:val="clear" w:color="auto" w:fill="FFFFFF"/>
        <w:spacing w:before="0" w:beforeAutospacing="0"/>
        <w:jc w:val="both"/>
        <w:rPr>
          <w:rFonts w:ascii="Roboto" w:hAnsi="Roboto"/>
          <w:color w:val="333333"/>
        </w:rPr>
      </w:pPr>
      <w:r>
        <w:rPr>
          <w:color w:val="333333"/>
          <w:sz w:val="28"/>
          <w:szCs w:val="28"/>
        </w:rPr>
        <w:t>Согласно ст. 124 Трудового кодекса РФ в случае временной нетрудоспособности работника ежегодный оплачиваемый отпуск ему должен быть продлен или перенесен на другой срок, определяемый работодателем с учетом пожеланий работника.</w:t>
      </w:r>
    </w:p>
    <w:p w:rsidR="00FD53E6" w:rsidRDefault="00FD53E6" w:rsidP="00FD53E6">
      <w:pPr>
        <w:pStyle w:val="a3"/>
        <w:shd w:val="clear" w:color="auto" w:fill="FFFFFF"/>
        <w:spacing w:before="0" w:beforeAutospacing="0"/>
        <w:jc w:val="both"/>
        <w:rPr>
          <w:rFonts w:ascii="Roboto" w:hAnsi="Roboto"/>
          <w:color w:val="333333"/>
        </w:rPr>
      </w:pPr>
      <w:r>
        <w:rPr>
          <w:color w:val="333333"/>
          <w:sz w:val="28"/>
          <w:szCs w:val="28"/>
        </w:rPr>
        <w:t>Отпуск не продлевается (и не переносится) в ситуации, когда работнику предоставлен отпуск с последующим увольнением, поскольку в таком случае фактически трудовые отношения с работником прекращаются с момента начала отпуск</w:t>
      </w:r>
      <w:proofErr w:type="gramStart"/>
      <w:r>
        <w:rPr>
          <w:color w:val="333333"/>
          <w:sz w:val="28"/>
          <w:szCs w:val="28"/>
        </w:rPr>
        <w:t>а(</w:t>
      </w:r>
      <w:proofErr w:type="gramEnd"/>
      <w:r>
        <w:rPr>
          <w:color w:val="333333"/>
          <w:sz w:val="28"/>
          <w:szCs w:val="28"/>
        </w:rPr>
        <w:t xml:space="preserve">письмо </w:t>
      </w:r>
      <w:proofErr w:type="spellStart"/>
      <w:r>
        <w:rPr>
          <w:color w:val="333333"/>
          <w:sz w:val="28"/>
          <w:szCs w:val="28"/>
        </w:rPr>
        <w:t>Роструда</w:t>
      </w:r>
      <w:proofErr w:type="spellEnd"/>
      <w:r>
        <w:rPr>
          <w:color w:val="333333"/>
          <w:sz w:val="28"/>
          <w:szCs w:val="28"/>
        </w:rPr>
        <w:t xml:space="preserve"> от 24.12.2007 N 5277-6-1). Вместе с тем больничный лист оплачивается работнику за все календарные дни болезни.</w:t>
      </w:r>
    </w:p>
    <w:p w:rsidR="00FD53E6" w:rsidRDefault="00FD53E6" w:rsidP="00FD53E6">
      <w:pPr>
        <w:pStyle w:val="a3"/>
        <w:shd w:val="clear" w:color="auto" w:fill="FFFFFF"/>
        <w:spacing w:before="0" w:beforeAutospacing="0"/>
        <w:jc w:val="both"/>
        <w:rPr>
          <w:rFonts w:ascii="Roboto" w:hAnsi="Roboto"/>
          <w:color w:val="333333"/>
        </w:rPr>
      </w:pPr>
      <w:r>
        <w:rPr>
          <w:color w:val="333333"/>
          <w:sz w:val="28"/>
          <w:szCs w:val="28"/>
        </w:rPr>
        <w:t>Если сотрудник заболел или травмировался во время основного или дополнительного отпуска, он вправе получить пособие по временной нетрудоспособности. Это пособие выплачивается за все календарные дни, включая выходные и праздничные, приходящиеся на период нетрудоспособности.</w:t>
      </w:r>
    </w:p>
    <w:p w:rsidR="00FD53E6" w:rsidRDefault="00FD53E6" w:rsidP="00FD53E6">
      <w:pPr>
        <w:pStyle w:val="a3"/>
        <w:shd w:val="clear" w:color="auto" w:fill="FFFFFF"/>
        <w:spacing w:before="0" w:beforeAutospacing="0"/>
        <w:jc w:val="both"/>
        <w:rPr>
          <w:rFonts w:ascii="Roboto" w:hAnsi="Roboto"/>
          <w:color w:val="333333"/>
        </w:rPr>
      </w:pPr>
      <w:r>
        <w:rPr>
          <w:color w:val="333333"/>
          <w:sz w:val="28"/>
          <w:szCs w:val="28"/>
        </w:rPr>
        <w:t>Если сотрудник заболел в отпуске за свой счет (без сохранения зарплаты), то пособие за этот период выплачивается со дня, следующего за днем окончания такого отпуска, если временная нетрудоспособность продолжается. Дни нетрудоспособности, приходящиеся на время неоплачиваемого отпуска, также не оплачиваются.</w:t>
      </w:r>
    </w:p>
    <w:p w:rsidR="00FD53E6" w:rsidRDefault="00FD53E6" w:rsidP="00FD53E6">
      <w:pPr>
        <w:pStyle w:val="a3"/>
        <w:shd w:val="clear" w:color="auto" w:fill="FFFFFF"/>
        <w:spacing w:before="0" w:beforeAutospacing="0"/>
        <w:jc w:val="both"/>
        <w:rPr>
          <w:rFonts w:ascii="Roboto" w:hAnsi="Roboto"/>
          <w:color w:val="333333"/>
        </w:rPr>
      </w:pPr>
      <w:r>
        <w:rPr>
          <w:color w:val="333333"/>
          <w:sz w:val="28"/>
          <w:szCs w:val="28"/>
        </w:rPr>
        <w:t>Дни нетрудоспособности во время учебного отпуска не оплачиваются, поскольку болезнь в период учебного отпуска к утрате заработка не приводит. Однако дни нетрудоспособности сотрудника до и после учебного отпуска оплачиваются по общим правилам.</w:t>
      </w:r>
    </w:p>
    <w:p w:rsidR="005E5AE8" w:rsidRDefault="005E5AE8"/>
    <w:sectPr w:rsidR="005E5AE8" w:rsidSect="00FA02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D53E6"/>
    <w:rsid w:val="000521F5"/>
    <w:rsid w:val="005E5AE8"/>
    <w:rsid w:val="00FA02F8"/>
    <w:rsid w:val="00FD53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2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53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7444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1420</Characters>
  <Application>Microsoft Office Word</Application>
  <DocSecurity>0</DocSecurity>
  <Lines>11</Lines>
  <Paragraphs>3</Paragraphs>
  <ScaleCrop>false</ScaleCrop>
  <Company>Microsoft</Company>
  <LinksUpToDate>false</LinksUpToDate>
  <CharactersWithSpaces>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2025-03-14T09:14:00Z</dcterms:created>
  <dcterms:modified xsi:type="dcterms:W3CDTF">2025-03-14T09:14:00Z</dcterms:modified>
</cp:coreProperties>
</file>